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59" w:rsidRDefault="00B03159">
      <w:bookmarkStart w:id="0" w:name="_GoBack"/>
      <w:bookmarkEnd w:id="0"/>
    </w:p>
    <w:p w:rsidR="00596559" w:rsidRPr="00D20A7D" w:rsidRDefault="00596559" w:rsidP="00FE1A44">
      <w:pPr>
        <w:pStyle w:val="Heading2"/>
        <w:rPr>
          <w:color w:val="002060"/>
        </w:rPr>
      </w:pPr>
      <w:r w:rsidRPr="00D20A7D">
        <w:rPr>
          <w:color w:val="002060"/>
        </w:rPr>
        <w:t>Карта Процесса</w:t>
      </w:r>
      <w:r w:rsidR="00D20A7D" w:rsidRPr="00D20A7D">
        <w:rPr>
          <w:color w:val="002060"/>
        </w:rPr>
        <w:t xml:space="preserve"> стандартная</w:t>
      </w:r>
    </w:p>
    <w:p w:rsidR="00BC782E" w:rsidRPr="00D20A7D" w:rsidRDefault="00BC782E" w:rsidP="00596559">
      <w:pPr>
        <w:rPr>
          <w:color w:val="002060"/>
        </w:rPr>
      </w:pPr>
    </w:p>
    <w:p w:rsidR="00BC782E" w:rsidRPr="00D20A7D" w:rsidRDefault="00BC782E" w:rsidP="00FE1A44">
      <w:pPr>
        <w:numPr>
          <w:ilvl w:val="0"/>
          <w:numId w:val="1"/>
        </w:numPr>
        <w:spacing w:before="120"/>
        <w:rPr>
          <w:rFonts w:ascii="Arial Narrow" w:hAnsi="Arial Narrow"/>
        </w:rPr>
      </w:pPr>
      <w:r w:rsidRPr="00D20A7D">
        <w:rPr>
          <w:rFonts w:ascii="Arial Narrow" w:hAnsi="Arial Narrow"/>
          <w:b/>
          <w:bCs/>
        </w:rPr>
        <w:t>Карта процесса используется для:</w:t>
      </w:r>
      <w:r w:rsidRPr="00D20A7D">
        <w:rPr>
          <w:rFonts w:ascii="Arial Narrow" w:hAnsi="Arial Narrow"/>
          <w:lang w:val="en-US"/>
        </w:rPr>
        <w:t xml:space="preserve"> </w:t>
      </w:r>
    </w:p>
    <w:p w:rsidR="00BC782E" w:rsidRPr="00D20A7D" w:rsidRDefault="00BC782E" w:rsidP="00D20A7D">
      <w:pPr>
        <w:numPr>
          <w:ilvl w:val="1"/>
          <w:numId w:val="6"/>
        </w:numPr>
        <w:spacing w:before="120"/>
        <w:rPr>
          <w:rFonts w:ascii="Arial Narrow" w:hAnsi="Arial Narrow"/>
        </w:rPr>
      </w:pPr>
      <w:r w:rsidRPr="00D20A7D">
        <w:rPr>
          <w:rFonts w:ascii="Arial Narrow" w:hAnsi="Arial Narrow"/>
        </w:rPr>
        <w:t>понимания работы процесса</w:t>
      </w:r>
    </w:p>
    <w:p w:rsidR="00BC782E" w:rsidRPr="00D20A7D" w:rsidRDefault="00BC782E" w:rsidP="00D20A7D">
      <w:pPr>
        <w:numPr>
          <w:ilvl w:val="1"/>
          <w:numId w:val="6"/>
        </w:numPr>
        <w:spacing w:before="120"/>
        <w:rPr>
          <w:rFonts w:ascii="Arial Narrow" w:hAnsi="Arial Narrow"/>
        </w:rPr>
      </w:pPr>
      <w:r w:rsidRPr="00D20A7D">
        <w:rPr>
          <w:rFonts w:ascii="Arial Narrow" w:hAnsi="Arial Narrow"/>
        </w:rPr>
        <w:t>определения возможных участков усовершенствования процесса.</w:t>
      </w:r>
    </w:p>
    <w:p w:rsidR="00BC782E" w:rsidRPr="00D20A7D" w:rsidRDefault="00BC782E" w:rsidP="00D20A7D">
      <w:pPr>
        <w:numPr>
          <w:ilvl w:val="1"/>
          <w:numId w:val="6"/>
        </w:numPr>
        <w:spacing w:before="120"/>
        <w:rPr>
          <w:rFonts w:ascii="Arial Narrow" w:hAnsi="Arial Narrow"/>
        </w:rPr>
      </w:pPr>
      <w:r w:rsidRPr="00D20A7D">
        <w:rPr>
          <w:rFonts w:ascii="Arial Narrow" w:hAnsi="Arial Narrow"/>
        </w:rPr>
        <w:t>определения вероятных участков возникновения дефектов.</w:t>
      </w:r>
    </w:p>
    <w:p w:rsidR="00596559" w:rsidRDefault="00596559"/>
    <w:p w:rsidR="00BC782E" w:rsidRDefault="00A441F0" w:rsidP="00BC782E">
      <w:pPr>
        <w:jc w:val="center"/>
      </w:pPr>
      <w:r w:rsidRPr="00A441F0">
        <w:rPr>
          <w:noProof/>
          <w:lang w:val="en-US" w:eastAsia="en-US"/>
        </w:rPr>
        <w:pict>
          <v:shape id="Рисунок 1" o:spid="_x0000_i1025" type="#_x0000_t75" style="width:280.5pt;height:218.25pt;visibility:visible">
            <v:imagedata r:id="rId7" o:title="" croptop="10291f" cropbottom="8666f" cropleft="14304f" cropright="17754f"/>
          </v:shape>
        </w:pict>
      </w:r>
    </w:p>
    <w:p w:rsidR="00BC782E" w:rsidRDefault="00BC782E" w:rsidP="00BC782E">
      <w:pPr>
        <w:jc w:val="center"/>
      </w:pPr>
    </w:p>
    <w:p w:rsidR="00BC782E" w:rsidRPr="00AE430E" w:rsidRDefault="00BC782E" w:rsidP="00BC782E">
      <w:pPr>
        <w:jc w:val="center"/>
        <w:rPr>
          <w:rFonts w:ascii="Arial Narrow" w:hAnsi="Arial Narrow"/>
          <w:b/>
        </w:rPr>
      </w:pPr>
      <w:r w:rsidRPr="00AE430E">
        <w:rPr>
          <w:rFonts w:ascii="Arial Narrow" w:hAnsi="Arial Narrow"/>
          <w:b/>
        </w:rPr>
        <w:t>Рис КП-1. Карта процесса</w:t>
      </w:r>
      <w:r w:rsidR="00FE1A44" w:rsidRPr="00AE430E">
        <w:rPr>
          <w:rFonts w:ascii="Arial Narrow" w:hAnsi="Arial Narrow"/>
          <w:b/>
        </w:rPr>
        <w:t xml:space="preserve"> (пример)</w:t>
      </w:r>
    </w:p>
    <w:p w:rsidR="00FE1A44" w:rsidRDefault="00FE1A44" w:rsidP="00FE1A44"/>
    <w:p w:rsidR="00FE1A44" w:rsidRPr="00D20A7D" w:rsidRDefault="00FE1A44" w:rsidP="00FE1A44">
      <w:pPr>
        <w:pStyle w:val="Heading3"/>
        <w:rPr>
          <w:i/>
          <w:iCs/>
          <w:color w:val="002060"/>
          <w:lang w:val="en-US"/>
        </w:rPr>
      </w:pPr>
      <w:r w:rsidRPr="00D20A7D">
        <w:rPr>
          <w:color w:val="002060"/>
        </w:rPr>
        <w:t>Задачи создания Карты процесса:</w:t>
      </w:r>
    </w:p>
    <w:p w:rsidR="00FE1A44" w:rsidRPr="00D20A7D" w:rsidRDefault="00FE1A44" w:rsidP="00FE1A44">
      <w:pPr>
        <w:numPr>
          <w:ilvl w:val="0"/>
          <w:numId w:val="2"/>
        </w:numPr>
        <w:spacing w:before="120"/>
        <w:rPr>
          <w:rFonts w:ascii="Arial Narrow" w:hAnsi="Arial Narrow"/>
          <w:lang w:val="en-US"/>
        </w:rPr>
      </w:pPr>
      <w:r w:rsidRPr="00D20A7D">
        <w:rPr>
          <w:rFonts w:ascii="Arial Narrow" w:hAnsi="Arial Narrow"/>
          <w:b/>
          <w:bCs/>
        </w:rPr>
        <w:t>Сделать существующий процесс наглядным</w:t>
      </w:r>
      <w:r w:rsidRPr="00D20A7D">
        <w:rPr>
          <w:rFonts w:ascii="Arial Narrow" w:hAnsi="Arial Narrow"/>
          <w:lang w:val="en-US"/>
        </w:rPr>
        <w:t xml:space="preserve"> </w:t>
      </w:r>
    </w:p>
    <w:p w:rsidR="00FE1A44" w:rsidRPr="00D20A7D" w:rsidRDefault="00FE1A44" w:rsidP="00D20A7D">
      <w:pPr>
        <w:numPr>
          <w:ilvl w:val="1"/>
          <w:numId w:val="7"/>
        </w:numPr>
        <w:spacing w:before="120"/>
        <w:rPr>
          <w:rFonts w:ascii="Arial Narrow" w:hAnsi="Arial Narrow"/>
        </w:rPr>
      </w:pPr>
      <w:r w:rsidRPr="00D20A7D">
        <w:rPr>
          <w:rFonts w:ascii="Arial Narrow" w:hAnsi="Arial Narrow"/>
        </w:rPr>
        <w:t>Сделать наглядными связи между задачами, различными подразделениями компании, партнерами по бизнесу и покупателями (которым необходимо полностью понимать процесс) и донести суть проблем до каждого участника группы внедрения.</w:t>
      </w:r>
    </w:p>
    <w:p w:rsidR="00FE1A44" w:rsidRPr="00D20A7D" w:rsidRDefault="00FE1A44" w:rsidP="00FE1A44">
      <w:pPr>
        <w:numPr>
          <w:ilvl w:val="0"/>
          <w:numId w:val="2"/>
        </w:numPr>
        <w:spacing w:before="120"/>
        <w:rPr>
          <w:rFonts w:ascii="Arial Narrow" w:hAnsi="Arial Narrow"/>
          <w:b/>
          <w:bCs/>
          <w:lang w:val="en-US"/>
        </w:rPr>
      </w:pPr>
      <w:r w:rsidRPr="00D20A7D">
        <w:rPr>
          <w:rFonts w:ascii="Arial Narrow" w:hAnsi="Arial Narrow"/>
          <w:b/>
          <w:bCs/>
        </w:rPr>
        <w:t>Проанализировать существующий процесс</w:t>
      </w:r>
    </w:p>
    <w:p w:rsidR="00FE1A44" w:rsidRPr="00D20A7D" w:rsidRDefault="00FE1A44" w:rsidP="00D20A7D">
      <w:pPr>
        <w:numPr>
          <w:ilvl w:val="1"/>
          <w:numId w:val="8"/>
        </w:numPr>
        <w:spacing w:before="120"/>
        <w:rPr>
          <w:rFonts w:ascii="Arial Narrow" w:hAnsi="Arial Narrow"/>
        </w:rPr>
      </w:pPr>
      <w:r w:rsidRPr="00D20A7D">
        <w:rPr>
          <w:rFonts w:ascii="Arial Narrow" w:hAnsi="Arial Narrow"/>
        </w:rPr>
        <w:t xml:space="preserve">Составление карты процесса ясно показывает связи между подразделениями, типами создаваемых документов и т.д. </w:t>
      </w:r>
    </w:p>
    <w:p w:rsidR="00FE1A44" w:rsidRPr="00D20A7D" w:rsidRDefault="00FE1A44" w:rsidP="00D20A7D">
      <w:pPr>
        <w:numPr>
          <w:ilvl w:val="1"/>
          <w:numId w:val="8"/>
        </w:numPr>
        <w:spacing w:before="120"/>
        <w:rPr>
          <w:rFonts w:ascii="Arial Narrow" w:hAnsi="Arial Narrow"/>
        </w:rPr>
      </w:pPr>
      <w:r w:rsidRPr="00D20A7D">
        <w:rPr>
          <w:rFonts w:ascii="Arial Narrow" w:hAnsi="Arial Narrow"/>
        </w:rPr>
        <w:t>Изучая карту, участники группы могут выделить источник проблемы участки, требующие улучшения.</w:t>
      </w:r>
    </w:p>
    <w:p w:rsidR="00FE1A44" w:rsidRPr="00D20A7D" w:rsidRDefault="00FE1A44" w:rsidP="00FE1A44">
      <w:pPr>
        <w:numPr>
          <w:ilvl w:val="0"/>
          <w:numId w:val="2"/>
        </w:numPr>
        <w:spacing w:before="120"/>
        <w:rPr>
          <w:rFonts w:ascii="Arial Narrow" w:hAnsi="Arial Narrow"/>
          <w:b/>
          <w:bCs/>
        </w:rPr>
      </w:pPr>
      <w:r w:rsidRPr="00D20A7D">
        <w:rPr>
          <w:rFonts w:ascii="Arial Narrow" w:hAnsi="Arial Narrow"/>
          <w:b/>
          <w:bCs/>
        </w:rPr>
        <w:t>Определить требования и решения по оптимизации существующего или созданию нового процесса</w:t>
      </w:r>
    </w:p>
    <w:p w:rsidR="00FE1A44" w:rsidRPr="00D20A7D" w:rsidRDefault="00FE1A44" w:rsidP="00D20A7D">
      <w:pPr>
        <w:numPr>
          <w:ilvl w:val="0"/>
          <w:numId w:val="9"/>
        </w:numPr>
        <w:spacing w:before="120"/>
        <w:rPr>
          <w:rFonts w:ascii="Arial Narrow" w:hAnsi="Arial Narrow"/>
        </w:rPr>
      </w:pPr>
      <w:r w:rsidRPr="00D20A7D">
        <w:rPr>
          <w:rFonts w:ascii="Arial Narrow" w:hAnsi="Arial Narrow"/>
        </w:rPr>
        <w:t>Оптимизировать/совершенствовать существующий процесс</w:t>
      </w:r>
    </w:p>
    <w:p w:rsidR="00FE1A44" w:rsidRPr="00D20A7D" w:rsidRDefault="00FE1A44" w:rsidP="00D20A7D">
      <w:pPr>
        <w:numPr>
          <w:ilvl w:val="0"/>
          <w:numId w:val="9"/>
        </w:numPr>
        <w:spacing w:before="120"/>
        <w:rPr>
          <w:rFonts w:ascii="Arial Narrow" w:hAnsi="Arial Narrow"/>
        </w:rPr>
      </w:pPr>
      <w:r w:rsidRPr="00D20A7D">
        <w:rPr>
          <w:rFonts w:ascii="Arial Narrow" w:hAnsi="Arial Narrow"/>
        </w:rPr>
        <w:t xml:space="preserve">Создать новый процесс </w:t>
      </w:r>
    </w:p>
    <w:p w:rsidR="00FE1A44" w:rsidRDefault="00FE1A44" w:rsidP="00FE1A44"/>
    <w:p w:rsidR="00FE1A44" w:rsidRDefault="00FE1A44" w:rsidP="00FE1A44"/>
    <w:p w:rsidR="00FE1A44" w:rsidRDefault="00FE1A44" w:rsidP="00FE1A44"/>
    <w:p w:rsidR="00FE1A44" w:rsidRPr="00D20A7D" w:rsidRDefault="00127387" w:rsidP="00FE1A44">
      <w:pPr>
        <w:pStyle w:val="Heading3"/>
        <w:rPr>
          <w:color w:val="002060"/>
        </w:rPr>
      </w:pPr>
      <w:r w:rsidRPr="00D20A7D">
        <w:rPr>
          <w:color w:val="002060"/>
        </w:rPr>
        <w:lastRenderedPageBreak/>
        <w:t xml:space="preserve">1. </w:t>
      </w:r>
      <w:r w:rsidR="00FE1A44" w:rsidRPr="00D20A7D">
        <w:rPr>
          <w:color w:val="002060"/>
        </w:rPr>
        <w:t>Карта Процесса: разработка</w:t>
      </w:r>
    </w:p>
    <w:p w:rsidR="00FE1A44" w:rsidRDefault="00FE1A44" w:rsidP="00FE1A44"/>
    <w:p w:rsidR="00A542D4" w:rsidRPr="00D20A7D" w:rsidRDefault="00A542D4" w:rsidP="00A542D4">
      <w:pPr>
        <w:rPr>
          <w:rFonts w:ascii="Arial Narrow" w:hAnsi="Arial Narrow"/>
          <w:i/>
          <w:iCs/>
        </w:rPr>
      </w:pPr>
      <w:r w:rsidRPr="00D20A7D">
        <w:rPr>
          <w:rFonts w:ascii="Arial Narrow" w:hAnsi="Arial Narrow"/>
          <w:b/>
          <w:bCs/>
        </w:rPr>
        <w:t>Условия работы:</w:t>
      </w:r>
    </w:p>
    <w:p w:rsidR="00A542D4" w:rsidRPr="00D20A7D" w:rsidRDefault="00A542D4" w:rsidP="00D20A7D">
      <w:pPr>
        <w:numPr>
          <w:ilvl w:val="0"/>
          <w:numId w:val="10"/>
        </w:numPr>
        <w:spacing w:before="120"/>
        <w:rPr>
          <w:rFonts w:ascii="Arial Narrow" w:hAnsi="Arial Narrow"/>
        </w:rPr>
      </w:pPr>
      <w:r w:rsidRPr="00D20A7D">
        <w:rPr>
          <w:rFonts w:ascii="Arial Narrow" w:hAnsi="Arial Narrow"/>
        </w:rPr>
        <w:t>Участники: Рабочая группа проекта и эксперты, принимающие участие в процессе</w:t>
      </w:r>
    </w:p>
    <w:p w:rsidR="00A542D4" w:rsidRPr="00D20A7D" w:rsidRDefault="00A542D4" w:rsidP="00D20A7D">
      <w:pPr>
        <w:numPr>
          <w:ilvl w:val="0"/>
          <w:numId w:val="10"/>
        </w:numPr>
        <w:spacing w:before="120"/>
        <w:rPr>
          <w:rFonts w:ascii="Arial Narrow" w:hAnsi="Arial Narrow"/>
          <w:lang w:val="en-US"/>
        </w:rPr>
      </w:pPr>
      <w:r w:rsidRPr="00D20A7D">
        <w:rPr>
          <w:rFonts w:ascii="Arial Narrow" w:hAnsi="Arial Narrow"/>
        </w:rPr>
        <w:t>Продолжительность: Несколько часов или дней</w:t>
      </w:r>
    </w:p>
    <w:p w:rsidR="00A542D4" w:rsidRPr="00D20A7D" w:rsidRDefault="00A542D4" w:rsidP="00D20A7D">
      <w:pPr>
        <w:numPr>
          <w:ilvl w:val="0"/>
          <w:numId w:val="10"/>
        </w:numPr>
        <w:spacing w:before="120"/>
        <w:rPr>
          <w:rFonts w:ascii="Arial Narrow" w:hAnsi="Arial Narrow"/>
        </w:rPr>
      </w:pPr>
      <w:r w:rsidRPr="00D20A7D">
        <w:rPr>
          <w:rFonts w:ascii="Arial Narrow" w:hAnsi="Arial Narrow"/>
        </w:rPr>
        <w:t xml:space="preserve">Организация работы: </w:t>
      </w:r>
    </w:p>
    <w:p w:rsidR="00A542D4" w:rsidRPr="00D20A7D" w:rsidRDefault="00A542D4" w:rsidP="00D20A7D">
      <w:pPr>
        <w:numPr>
          <w:ilvl w:val="1"/>
          <w:numId w:val="12"/>
        </w:numPr>
        <w:spacing w:before="120"/>
        <w:rPr>
          <w:rFonts w:ascii="Arial Narrow" w:hAnsi="Arial Narrow"/>
        </w:rPr>
      </w:pPr>
      <w:r w:rsidRPr="00D20A7D">
        <w:rPr>
          <w:rFonts w:ascii="Arial Narrow" w:hAnsi="Arial Narrow"/>
        </w:rPr>
        <w:t>Групповая разработка Карты процесса в черновом «бумажном» виде</w:t>
      </w:r>
    </w:p>
    <w:p w:rsidR="00A542D4" w:rsidRPr="00D20A7D" w:rsidRDefault="00A542D4" w:rsidP="00D20A7D">
      <w:pPr>
        <w:numPr>
          <w:ilvl w:val="1"/>
          <w:numId w:val="12"/>
        </w:numPr>
        <w:spacing w:before="120"/>
        <w:rPr>
          <w:rFonts w:ascii="Arial Narrow" w:hAnsi="Arial Narrow"/>
        </w:rPr>
      </w:pPr>
      <w:r w:rsidRPr="00D20A7D">
        <w:rPr>
          <w:rFonts w:ascii="Arial Narrow" w:hAnsi="Arial Narrow"/>
        </w:rPr>
        <w:t xml:space="preserve">Перевод в электронный формат для последующего использования </w:t>
      </w:r>
    </w:p>
    <w:p w:rsidR="00A542D4" w:rsidRPr="00D20A7D" w:rsidRDefault="00A542D4" w:rsidP="00D20A7D">
      <w:pPr>
        <w:numPr>
          <w:ilvl w:val="1"/>
          <w:numId w:val="12"/>
        </w:numPr>
        <w:spacing w:before="120"/>
        <w:rPr>
          <w:rFonts w:ascii="Arial Narrow" w:hAnsi="Arial Narrow"/>
        </w:rPr>
      </w:pPr>
      <w:r w:rsidRPr="00D20A7D">
        <w:rPr>
          <w:rFonts w:ascii="Arial Narrow" w:hAnsi="Arial Narrow"/>
        </w:rPr>
        <w:t>Корректировка и Утверждение документации</w:t>
      </w:r>
    </w:p>
    <w:p w:rsidR="00A542D4" w:rsidRPr="00D20A7D" w:rsidRDefault="00A542D4" w:rsidP="00D20A7D">
      <w:pPr>
        <w:numPr>
          <w:ilvl w:val="0"/>
          <w:numId w:val="11"/>
        </w:numPr>
        <w:spacing w:before="120"/>
        <w:rPr>
          <w:rFonts w:ascii="Arial Narrow" w:hAnsi="Arial Narrow"/>
        </w:rPr>
      </w:pPr>
      <w:r w:rsidRPr="00D20A7D">
        <w:rPr>
          <w:rFonts w:ascii="Arial Narrow" w:hAnsi="Arial Narrow"/>
        </w:rPr>
        <w:t xml:space="preserve">Программное обеспечение:  </w:t>
      </w:r>
      <w:r w:rsidRPr="00D20A7D">
        <w:rPr>
          <w:rFonts w:ascii="Arial Narrow" w:hAnsi="Arial Narrow"/>
          <w:lang w:val="en-US"/>
        </w:rPr>
        <w:t>Visio</w:t>
      </w:r>
      <w:r w:rsidRPr="00D20A7D">
        <w:rPr>
          <w:rFonts w:ascii="Arial Narrow" w:hAnsi="Arial Narrow"/>
        </w:rPr>
        <w:t xml:space="preserve">, </w:t>
      </w:r>
      <w:r w:rsidRPr="00D20A7D">
        <w:rPr>
          <w:rFonts w:ascii="Arial Narrow" w:hAnsi="Arial Narrow"/>
          <w:lang w:val="en-US"/>
        </w:rPr>
        <w:t>PowerPoint</w:t>
      </w:r>
      <w:r w:rsidRPr="00D20A7D">
        <w:rPr>
          <w:rFonts w:ascii="Arial Narrow" w:hAnsi="Arial Narrow"/>
        </w:rPr>
        <w:t xml:space="preserve">, </w:t>
      </w:r>
      <w:r w:rsidRPr="00D20A7D">
        <w:rPr>
          <w:rFonts w:ascii="Arial Narrow" w:hAnsi="Arial Narrow"/>
          <w:lang w:val="en-US"/>
        </w:rPr>
        <w:t>Aris</w:t>
      </w:r>
      <w:r w:rsidRPr="00D20A7D">
        <w:rPr>
          <w:rFonts w:ascii="Arial Narrow" w:hAnsi="Arial Narrow"/>
        </w:rPr>
        <w:t xml:space="preserve"> или </w:t>
      </w:r>
      <w:r w:rsidRPr="00D20A7D">
        <w:rPr>
          <w:rFonts w:ascii="Arial Narrow" w:hAnsi="Arial Narrow"/>
          <w:lang w:val="en-US"/>
        </w:rPr>
        <w:t>BPWin</w:t>
      </w:r>
      <w:r w:rsidRPr="00D20A7D">
        <w:rPr>
          <w:rFonts w:ascii="Arial Narrow" w:hAnsi="Arial Narrow"/>
        </w:rPr>
        <w:t xml:space="preserve"> (</w:t>
      </w:r>
      <w:r w:rsidRPr="00D20A7D">
        <w:rPr>
          <w:rFonts w:ascii="Arial Narrow" w:hAnsi="Arial Narrow"/>
          <w:lang w:val="en-US"/>
        </w:rPr>
        <w:t>IDEF</w:t>
      </w:r>
      <w:r w:rsidRPr="00D20A7D">
        <w:rPr>
          <w:rFonts w:ascii="Arial Narrow" w:hAnsi="Arial Narrow"/>
        </w:rPr>
        <w:t>)</w:t>
      </w:r>
    </w:p>
    <w:p w:rsidR="00D20A7D" w:rsidRPr="00A542D4" w:rsidRDefault="00D20A7D" w:rsidP="00D20A7D">
      <w:pPr>
        <w:spacing w:before="120"/>
        <w:ind w:left="720"/>
      </w:pPr>
    </w:p>
    <w:p w:rsidR="00FE1A44" w:rsidRDefault="00FE1A44" w:rsidP="00FE1A44"/>
    <w:p w:rsidR="00A542D4" w:rsidRPr="00D20A7D" w:rsidRDefault="00A542D4" w:rsidP="00A542D4">
      <w:pPr>
        <w:rPr>
          <w:rFonts w:ascii="Arial Narrow" w:hAnsi="Arial Narrow"/>
          <w:b/>
          <w:bCs/>
        </w:rPr>
      </w:pPr>
      <w:r w:rsidRPr="00D20A7D">
        <w:rPr>
          <w:rFonts w:ascii="Arial Narrow" w:hAnsi="Arial Narrow"/>
          <w:b/>
          <w:bCs/>
        </w:rPr>
        <w:t>Описание существующего процесса: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A542D4" w:rsidRPr="00D20A7D" w:rsidTr="00160C41">
        <w:tc>
          <w:tcPr>
            <w:tcW w:w="4248" w:type="dxa"/>
            <w:shd w:val="clear" w:color="auto" w:fill="auto"/>
          </w:tcPr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</w:p>
          <w:p w:rsidR="00C919E1" w:rsidRPr="00D20A7D" w:rsidRDefault="00C919E1" w:rsidP="00C919E1">
            <w:pPr>
              <w:rPr>
                <w:rFonts w:ascii="Arial Narrow" w:hAnsi="Arial Narrow"/>
              </w:rPr>
            </w:pPr>
            <w:r w:rsidRPr="00D20A7D">
              <w:rPr>
                <w:rFonts w:ascii="Arial Narrow" w:hAnsi="Arial Narrow"/>
                <w:bCs/>
              </w:rPr>
              <w:t>Определить «охват» процесса</w:t>
            </w:r>
            <w:r w:rsidRPr="00D20A7D">
              <w:rPr>
                <w:rFonts w:ascii="Arial Narrow" w:hAnsi="Arial Narrow"/>
              </w:rPr>
              <w:t xml:space="preserve">  </w:t>
            </w:r>
          </w:p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</w:p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</w:p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</w:p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</w:p>
          <w:p w:rsidR="00C919E1" w:rsidRPr="00D20A7D" w:rsidRDefault="00C919E1" w:rsidP="00C919E1">
            <w:pPr>
              <w:rPr>
                <w:rFonts w:ascii="Arial Narrow" w:hAnsi="Arial Narrow"/>
              </w:rPr>
            </w:pPr>
            <w:r w:rsidRPr="00D20A7D">
              <w:rPr>
                <w:rFonts w:ascii="Arial Narrow" w:hAnsi="Arial Narrow"/>
                <w:bCs/>
              </w:rPr>
              <w:t>Выделить основные действия</w:t>
            </w:r>
          </w:p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</w:p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</w:p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</w:p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</w:p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  <w:r w:rsidRPr="00D20A7D">
              <w:rPr>
                <w:rFonts w:ascii="Arial Narrow" w:hAnsi="Arial Narrow"/>
                <w:bCs/>
              </w:rPr>
              <w:t xml:space="preserve">Указать подразделения,             производящие действия                       </w:t>
            </w:r>
            <w:r w:rsidR="00D20A7D">
              <w:rPr>
                <w:rFonts w:ascii="Arial Narrow" w:hAnsi="Arial Narrow"/>
                <w:bCs/>
              </w:rPr>
              <w:t xml:space="preserve"> </w:t>
            </w:r>
            <w:r w:rsidRPr="00D20A7D">
              <w:rPr>
                <w:rFonts w:ascii="Arial Narrow" w:hAnsi="Arial Narrow"/>
                <w:bCs/>
              </w:rPr>
              <w:t xml:space="preserve">       и детализировать работы в каждом из основных действий</w:t>
            </w:r>
          </w:p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</w:p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</w:p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</w:p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</w:p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  <w:r w:rsidRPr="00D20A7D">
              <w:rPr>
                <w:rFonts w:ascii="Arial Narrow" w:hAnsi="Arial Narrow"/>
                <w:bCs/>
              </w:rPr>
              <w:t>Организовать сверку и корректировку карты процесса руководителями и специалистами, экспертами по процессу.</w:t>
            </w:r>
          </w:p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</w:p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</w:p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</w:p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</w:p>
          <w:p w:rsidR="00C919E1" w:rsidRPr="00D20A7D" w:rsidRDefault="00C919E1" w:rsidP="00C919E1">
            <w:pPr>
              <w:rPr>
                <w:rFonts w:ascii="Arial Narrow" w:hAnsi="Arial Narrow"/>
                <w:bCs/>
              </w:rPr>
            </w:pPr>
          </w:p>
          <w:p w:rsidR="00A542D4" w:rsidRPr="00D20A7D" w:rsidRDefault="00C919E1" w:rsidP="00FE1A44">
            <w:pPr>
              <w:rPr>
                <w:rFonts w:ascii="Arial Narrow" w:hAnsi="Arial Narrow"/>
              </w:rPr>
            </w:pPr>
            <w:r w:rsidRPr="00D20A7D">
              <w:rPr>
                <w:rFonts w:ascii="Arial Narrow" w:hAnsi="Arial Narrow"/>
                <w:bCs/>
              </w:rPr>
              <w:t xml:space="preserve">Добавить актуальную существенную информацию и данные, в т.ч. трудозатраты, время исполнения и стоимость.  </w:t>
            </w:r>
          </w:p>
        </w:tc>
        <w:tc>
          <w:tcPr>
            <w:tcW w:w="5323" w:type="dxa"/>
            <w:shd w:val="clear" w:color="auto" w:fill="auto"/>
          </w:tcPr>
          <w:p w:rsidR="00A542D4" w:rsidRPr="00D20A7D" w:rsidRDefault="00C919E1" w:rsidP="00160C41">
            <w:pPr>
              <w:jc w:val="right"/>
              <w:rPr>
                <w:rFonts w:ascii="Arial Narrow" w:hAnsi="Arial Narrow"/>
              </w:rPr>
            </w:pPr>
            <w:r w:rsidRPr="00D20A7D">
              <w:rPr>
                <w:rFonts w:ascii="Arial Narrow" w:hAnsi="Arial Narrow"/>
              </w:rPr>
              <w:pict>
                <v:shape id="_x0000_i1026" type="#_x0000_t75" style="width:256.5pt;height:206.25pt">
                  <v:imagedata r:id="rId8" o:title="КартаПроцесса%201"/>
                </v:shape>
              </w:pict>
            </w:r>
          </w:p>
          <w:p w:rsidR="00A542D4" w:rsidRPr="00D20A7D" w:rsidRDefault="00A542D4" w:rsidP="00160C41">
            <w:pPr>
              <w:jc w:val="right"/>
              <w:rPr>
                <w:rFonts w:ascii="Arial Narrow" w:hAnsi="Arial Narrow"/>
              </w:rPr>
            </w:pPr>
          </w:p>
          <w:p w:rsidR="00C919E1" w:rsidRPr="00D20A7D" w:rsidRDefault="00C919E1" w:rsidP="00160C41">
            <w:pPr>
              <w:jc w:val="right"/>
              <w:rPr>
                <w:rFonts w:ascii="Arial Narrow" w:hAnsi="Arial Narrow"/>
              </w:rPr>
            </w:pPr>
          </w:p>
          <w:p w:rsidR="00C919E1" w:rsidRPr="00D20A7D" w:rsidRDefault="00C919E1" w:rsidP="00160C41">
            <w:pPr>
              <w:jc w:val="right"/>
              <w:rPr>
                <w:rFonts w:ascii="Arial Narrow" w:hAnsi="Arial Narrow"/>
              </w:rPr>
            </w:pPr>
          </w:p>
          <w:p w:rsidR="00A542D4" w:rsidRPr="00D20A7D" w:rsidRDefault="00C919E1" w:rsidP="00160C41">
            <w:pPr>
              <w:ind w:right="480"/>
              <w:jc w:val="right"/>
              <w:rPr>
                <w:rFonts w:ascii="Arial Narrow" w:hAnsi="Arial Narrow"/>
              </w:rPr>
            </w:pPr>
            <w:r w:rsidRPr="00D20A7D">
              <w:rPr>
                <w:rFonts w:ascii="Arial Narrow" w:hAnsi="Arial Narrow"/>
              </w:rPr>
              <w:pict>
                <v:shape id="_x0000_i1027" type="#_x0000_t75" style="width:247.5pt;height:219pt">
                  <v:imagedata r:id="rId9" o:title="КартаПроцесса%202"/>
                </v:shape>
              </w:pict>
            </w:r>
          </w:p>
        </w:tc>
      </w:tr>
    </w:tbl>
    <w:p w:rsidR="00A542D4" w:rsidRPr="00D20A7D" w:rsidRDefault="00C919E1" w:rsidP="00FE1A44">
      <w:pPr>
        <w:rPr>
          <w:rFonts w:ascii="Arial Narrow" w:hAnsi="Arial Narrow"/>
          <w:b/>
        </w:rPr>
      </w:pPr>
      <w:r w:rsidRPr="00D20A7D">
        <w:rPr>
          <w:rFonts w:ascii="Arial Narrow" w:hAnsi="Arial Narrow"/>
          <w:b/>
        </w:rPr>
        <w:t xml:space="preserve">                                                                        </w:t>
      </w:r>
      <w:r w:rsidR="00D20A7D">
        <w:rPr>
          <w:rFonts w:ascii="Arial Narrow" w:hAnsi="Arial Narrow"/>
          <w:b/>
        </w:rPr>
        <w:t xml:space="preserve">       </w:t>
      </w:r>
      <w:r w:rsidRPr="00D20A7D">
        <w:rPr>
          <w:rFonts w:ascii="Arial Narrow" w:hAnsi="Arial Narrow"/>
          <w:b/>
        </w:rPr>
        <w:t>Рис КП-2. Описание существующего процесса</w:t>
      </w:r>
    </w:p>
    <w:p w:rsidR="002259A4" w:rsidRDefault="002259A4" w:rsidP="00FE1A44"/>
    <w:p w:rsidR="00127387" w:rsidRPr="00B57987" w:rsidRDefault="00127387" w:rsidP="00127387">
      <w:pPr>
        <w:pStyle w:val="Heading3"/>
        <w:rPr>
          <w:color w:val="002060"/>
        </w:rPr>
      </w:pPr>
      <w:r w:rsidRPr="00B57987">
        <w:rPr>
          <w:color w:val="002060"/>
          <w:lang w:val="en-US"/>
        </w:rPr>
        <w:lastRenderedPageBreak/>
        <w:t xml:space="preserve">2.  </w:t>
      </w:r>
      <w:r w:rsidRPr="00B57987">
        <w:rPr>
          <w:color w:val="002060"/>
        </w:rPr>
        <w:t>Карта Процесса: Анализ</w:t>
      </w:r>
    </w:p>
    <w:p w:rsidR="002259A4" w:rsidRDefault="002259A4" w:rsidP="00FE1A44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3"/>
      </w:tblGrid>
      <w:tr w:rsidR="009D6E4D" w:rsidTr="00160C41">
        <w:tc>
          <w:tcPr>
            <w:tcW w:w="4248" w:type="dxa"/>
            <w:shd w:val="clear" w:color="auto" w:fill="auto"/>
          </w:tcPr>
          <w:p w:rsidR="009D6E4D" w:rsidRPr="00160C41" w:rsidRDefault="009D6E4D" w:rsidP="009D6E4D">
            <w:pPr>
              <w:rPr>
                <w:bCs/>
              </w:rPr>
            </w:pPr>
          </w:p>
          <w:p w:rsidR="009D6E4D" w:rsidRPr="00D20A7D" w:rsidRDefault="009D6E4D" w:rsidP="009D6E4D">
            <w:pPr>
              <w:rPr>
                <w:rFonts w:ascii="Arial Narrow" w:hAnsi="Arial Narrow"/>
                <w:bCs/>
              </w:rPr>
            </w:pPr>
            <w:r w:rsidRPr="00D20A7D">
              <w:rPr>
                <w:rFonts w:ascii="Arial Narrow" w:hAnsi="Arial Narrow"/>
                <w:bCs/>
              </w:rPr>
              <w:t>Выделить этапы процесса, в которых наблюдаются проблемы.</w:t>
            </w:r>
          </w:p>
          <w:p w:rsidR="009D6E4D" w:rsidRPr="00D20A7D" w:rsidRDefault="009D6E4D" w:rsidP="009D6E4D">
            <w:pPr>
              <w:rPr>
                <w:rFonts w:ascii="Arial Narrow" w:hAnsi="Arial Narrow"/>
                <w:bCs/>
              </w:rPr>
            </w:pPr>
          </w:p>
          <w:p w:rsidR="009D6E4D" w:rsidRPr="00D20A7D" w:rsidRDefault="009D6E4D" w:rsidP="009D6E4D">
            <w:pPr>
              <w:rPr>
                <w:rFonts w:ascii="Arial Narrow" w:hAnsi="Arial Narrow"/>
              </w:rPr>
            </w:pPr>
          </w:p>
          <w:p w:rsidR="009D6E4D" w:rsidRPr="00D20A7D" w:rsidRDefault="009D6E4D" w:rsidP="009D6E4D">
            <w:pPr>
              <w:rPr>
                <w:rFonts w:ascii="Arial Narrow" w:hAnsi="Arial Narrow"/>
                <w:bCs/>
              </w:rPr>
            </w:pPr>
            <w:r w:rsidRPr="00D20A7D">
              <w:rPr>
                <w:rFonts w:ascii="Arial Narrow" w:hAnsi="Arial Narrow"/>
                <w:bCs/>
              </w:rPr>
              <w:t>Создать детализированную карту  проблемного участка процесса.</w:t>
            </w:r>
          </w:p>
          <w:p w:rsidR="009D6E4D" w:rsidRPr="00D20A7D" w:rsidRDefault="009D6E4D" w:rsidP="009D6E4D">
            <w:pPr>
              <w:rPr>
                <w:rFonts w:ascii="Arial Narrow" w:hAnsi="Arial Narrow"/>
                <w:bCs/>
              </w:rPr>
            </w:pPr>
          </w:p>
          <w:p w:rsidR="009D6E4D" w:rsidRPr="00D20A7D" w:rsidRDefault="009D6E4D" w:rsidP="009D6E4D">
            <w:pPr>
              <w:rPr>
                <w:rFonts w:ascii="Arial Narrow" w:hAnsi="Arial Narrow"/>
                <w:bCs/>
              </w:rPr>
            </w:pPr>
          </w:p>
          <w:p w:rsidR="009D6E4D" w:rsidRPr="00D20A7D" w:rsidRDefault="009D6E4D" w:rsidP="009D6E4D">
            <w:pPr>
              <w:rPr>
                <w:rFonts w:ascii="Arial Narrow" w:hAnsi="Arial Narrow"/>
                <w:bCs/>
              </w:rPr>
            </w:pPr>
          </w:p>
          <w:p w:rsidR="009D6E4D" w:rsidRPr="00D20A7D" w:rsidRDefault="009D6E4D" w:rsidP="009D6E4D">
            <w:pPr>
              <w:rPr>
                <w:rFonts w:ascii="Arial Narrow" w:hAnsi="Arial Narrow"/>
                <w:bCs/>
              </w:rPr>
            </w:pPr>
            <w:r w:rsidRPr="00D20A7D">
              <w:rPr>
                <w:rFonts w:ascii="Arial Narrow" w:hAnsi="Arial Narrow"/>
                <w:bCs/>
              </w:rPr>
              <w:t>Выделить действия внутри этапа, которые могут быть источником проблемы.</w:t>
            </w:r>
          </w:p>
          <w:p w:rsidR="009D6E4D" w:rsidRPr="00D20A7D" w:rsidRDefault="009D6E4D" w:rsidP="009D6E4D">
            <w:pPr>
              <w:rPr>
                <w:rFonts w:ascii="Arial Narrow" w:hAnsi="Arial Narrow"/>
              </w:rPr>
            </w:pPr>
          </w:p>
          <w:p w:rsidR="009D6E4D" w:rsidRPr="00D20A7D" w:rsidRDefault="009D6E4D" w:rsidP="009D6E4D">
            <w:pPr>
              <w:rPr>
                <w:rFonts w:ascii="Arial Narrow" w:hAnsi="Arial Narrow"/>
                <w:bCs/>
              </w:rPr>
            </w:pPr>
            <w:r w:rsidRPr="00D20A7D">
              <w:rPr>
                <w:rFonts w:ascii="Arial Narrow" w:hAnsi="Arial Narrow"/>
                <w:bCs/>
              </w:rPr>
              <w:t>Например:</w:t>
            </w:r>
          </w:p>
          <w:p w:rsidR="009D6E4D" w:rsidRPr="00D20A7D" w:rsidRDefault="009D6E4D" w:rsidP="00D20A7D">
            <w:pPr>
              <w:numPr>
                <w:ilvl w:val="0"/>
                <w:numId w:val="13"/>
              </w:numPr>
              <w:spacing w:before="120"/>
              <w:rPr>
                <w:rFonts w:ascii="Arial Narrow" w:hAnsi="Arial Narrow"/>
                <w:bCs/>
              </w:rPr>
            </w:pPr>
            <w:r w:rsidRPr="00D20A7D">
              <w:rPr>
                <w:rFonts w:ascii="Arial Narrow" w:hAnsi="Arial Narrow"/>
                <w:bCs/>
              </w:rPr>
              <w:t xml:space="preserve">Действие не добавляет ценности </w:t>
            </w:r>
          </w:p>
          <w:p w:rsidR="009D6E4D" w:rsidRPr="00D20A7D" w:rsidRDefault="009D6E4D" w:rsidP="00D20A7D">
            <w:pPr>
              <w:numPr>
                <w:ilvl w:val="0"/>
                <w:numId w:val="13"/>
              </w:numPr>
              <w:spacing w:before="120"/>
              <w:rPr>
                <w:rFonts w:ascii="Arial Narrow" w:hAnsi="Arial Narrow"/>
                <w:bCs/>
              </w:rPr>
            </w:pPr>
            <w:r w:rsidRPr="00D20A7D">
              <w:rPr>
                <w:rFonts w:ascii="Arial Narrow" w:hAnsi="Arial Narrow"/>
                <w:bCs/>
              </w:rPr>
              <w:t xml:space="preserve">Низкое качество результата процесса </w:t>
            </w:r>
          </w:p>
          <w:p w:rsidR="009D6E4D" w:rsidRPr="00D20A7D" w:rsidRDefault="009D6E4D" w:rsidP="00D20A7D">
            <w:pPr>
              <w:numPr>
                <w:ilvl w:val="0"/>
                <w:numId w:val="13"/>
              </w:numPr>
              <w:spacing w:before="120"/>
              <w:rPr>
                <w:rFonts w:ascii="Arial Narrow" w:hAnsi="Arial Narrow"/>
                <w:bCs/>
              </w:rPr>
            </w:pPr>
            <w:r w:rsidRPr="00D20A7D">
              <w:rPr>
                <w:rFonts w:ascii="Arial Narrow" w:hAnsi="Arial Narrow"/>
                <w:bCs/>
              </w:rPr>
              <w:t xml:space="preserve">Очень большая длительность </w:t>
            </w:r>
          </w:p>
          <w:p w:rsidR="009D6E4D" w:rsidRDefault="009D6E4D" w:rsidP="00FE1A44"/>
        </w:tc>
        <w:tc>
          <w:tcPr>
            <w:tcW w:w="5323" w:type="dxa"/>
            <w:shd w:val="clear" w:color="auto" w:fill="auto"/>
          </w:tcPr>
          <w:p w:rsidR="009D6E4D" w:rsidRDefault="009D6E4D" w:rsidP="00FE1A44">
            <w:r>
              <w:pict>
                <v:shape id="_x0000_i1028" type="#_x0000_t75" style="width:228.75pt;height:255.75pt">
                  <v:imagedata r:id="rId10" o:title="КартаПроцесса%203"/>
                </v:shape>
              </w:pict>
            </w:r>
          </w:p>
          <w:p w:rsidR="009D6E4D" w:rsidRDefault="009D6E4D" w:rsidP="00FE1A44"/>
          <w:p w:rsidR="009D6E4D" w:rsidRDefault="009D6E4D" w:rsidP="00FE1A44"/>
        </w:tc>
      </w:tr>
    </w:tbl>
    <w:p w:rsidR="009D6E4D" w:rsidRPr="00B57987" w:rsidRDefault="009D6E4D" w:rsidP="009D6E4D">
      <w:pPr>
        <w:rPr>
          <w:rFonts w:ascii="Arial Narrow" w:hAnsi="Arial Narrow"/>
          <w:b/>
        </w:rPr>
      </w:pPr>
      <w:r w:rsidRPr="00B57987">
        <w:rPr>
          <w:rFonts w:ascii="Arial Narrow" w:hAnsi="Arial Narrow"/>
          <w:b/>
        </w:rPr>
        <w:t xml:space="preserve">                                                                      </w:t>
      </w:r>
      <w:r w:rsidR="00B57987">
        <w:rPr>
          <w:rFonts w:ascii="Arial Narrow" w:hAnsi="Arial Narrow"/>
          <w:b/>
        </w:rPr>
        <w:t xml:space="preserve">     </w:t>
      </w:r>
      <w:r w:rsidRPr="00B57987">
        <w:rPr>
          <w:rFonts w:ascii="Arial Narrow" w:hAnsi="Arial Narrow"/>
          <w:b/>
        </w:rPr>
        <w:t xml:space="preserve">   </w:t>
      </w:r>
      <w:r w:rsidR="00276EDB" w:rsidRPr="00B57987">
        <w:rPr>
          <w:rFonts w:ascii="Arial Narrow" w:hAnsi="Arial Narrow"/>
          <w:b/>
        </w:rPr>
        <w:t>Рис КП-3</w:t>
      </w:r>
      <w:r w:rsidRPr="00B57987">
        <w:rPr>
          <w:rFonts w:ascii="Arial Narrow" w:hAnsi="Arial Narrow"/>
          <w:b/>
        </w:rPr>
        <w:t>. Анализ существующего процесса</w:t>
      </w:r>
    </w:p>
    <w:p w:rsidR="00127387" w:rsidRDefault="00127387" w:rsidP="00FE1A44"/>
    <w:p w:rsidR="009D6E4D" w:rsidRDefault="009D6E4D" w:rsidP="00FE1A44"/>
    <w:p w:rsidR="009D6E4D" w:rsidRDefault="009D6E4D" w:rsidP="00FE1A44"/>
    <w:p w:rsidR="009D6E4D" w:rsidRDefault="009D6E4D" w:rsidP="00FE1A44"/>
    <w:p w:rsidR="009D6E4D" w:rsidRPr="00B57987" w:rsidRDefault="009D6E4D" w:rsidP="009D6E4D">
      <w:pPr>
        <w:pStyle w:val="Heading3"/>
        <w:rPr>
          <w:color w:val="002060"/>
        </w:rPr>
      </w:pPr>
      <w:r w:rsidRPr="00B57987">
        <w:rPr>
          <w:color w:val="002060"/>
          <w:lang w:val="en-US"/>
        </w:rPr>
        <w:t xml:space="preserve">3.  </w:t>
      </w:r>
      <w:r w:rsidRPr="00B57987">
        <w:rPr>
          <w:color w:val="002060"/>
        </w:rPr>
        <w:t>Карта Процесса: Совершенствование</w:t>
      </w:r>
    </w:p>
    <w:p w:rsidR="002259A4" w:rsidRDefault="002259A4" w:rsidP="00FE1A44"/>
    <w:tbl>
      <w:tblPr>
        <w:tblW w:w="0" w:type="auto"/>
        <w:tblLook w:val="01E0" w:firstRow="1" w:lastRow="1" w:firstColumn="1" w:lastColumn="1" w:noHBand="0" w:noVBand="0"/>
      </w:tblPr>
      <w:tblGrid>
        <w:gridCol w:w="4160"/>
        <w:gridCol w:w="5411"/>
      </w:tblGrid>
      <w:tr w:rsidR="009D6E4D" w:rsidTr="00160C41">
        <w:tc>
          <w:tcPr>
            <w:tcW w:w="4160" w:type="dxa"/>
            <w:shd w:val="clear" w:color="auto" w:fill="auto"/>
          </w:tcPr>
          <w:p w:rsidR="009D6E4D" w:rsidRPr="00160C41" w:rsidRDefault="009D6E4D" w:rsidP="009D6E4D">
            <w:pPr>
              <w:rPr>
                <w:bCs/>
              </w:rPr>
            </w:pPr>
          </w:p>
          <w:p w:rsidR="009D6E4D" w:rsidRPr="00160C41" w:rsidRDefault="009D6E4D" w:rsidP="009D6E4D">
            <w:pPr>
              <w:rPr>
                <w:bCs/>
              </w:rPr>
            </w:pPr>
          </w:p>
          <w:p w:rsidR="009D6E4D" w:rsidRPr="00160C41" w:rsidRDefault="009D6E4D" w:rsidP="009D6E4D">
            <w:pPr>
              <w:rPr>
                <w:bCs/>
              </w:rPr>
            </w:pPr>
          </w:p>
          <w:p w:rsidR="009D6E4D" w:rsidRPr="00B57987" w:rsidRDefault="009D6E4D" w:rsidP="009D6E4D">
            <w:pPr>
              <w:rPr>
                <w:rFonts w:ascii="Arial Narrow" w:hAnsi="Arial Narrow"/>
                <w:bCs/>
              </w:rPr>
            </w:pPr>
            <w:r w:rsidRPr="00B57987">
              <w:rPr>
                <w:rFonts w:ascii="Arial Narrow" w:hAnsi="Arial Narrow"/>
                <w:bCs/>
              </w:rPr>
              <w:t xml:space="preserve">Использовать логику </w:t>
            </w:r>
          </w:p>
          <w:p w:rsidR="009D6E4D" w:rsidRPr="00B57987" w:rsidRDefault="009D6E4D" w:rsidP="009D6E4D">
            <w:pPr>
              <w:rPr>
                <w:rFonts w:ascii="Arial Narrow" w:hAnsi="Arial Narrow"/>
                <w:bCs/>
              </w:rPr>
            </w:pPr>
            <w:r w:rsidRPr="00B57987">
              <w:rPr>
                <w:rFonts w:ascii="Arial Narrow" w:hAnsi="Arial Narrow"/>
                <w:bCs/>
              </w:rPr>
              <w:t xml:space="preserve">и новые решения </w:t>
            </w:r>
          </w:p>
          <w:p w:rsidR="009D6E4D" w:rsidRPr="00B57987" w:rsidRDefault="009D6E4D" w:rsidP="009D6E4D">
            <w:pPr>
              <w:rPr>
                <w:rFonts w:ascii="Arial Narrow" w:hAnsi="Arial Narrow"/>
                <w:bCs/>
              </w:rPr>
            </w:pPr>
            <w:r w:rsidRPr="00B57987">
              <w:rPr>
                <w:rFonts w:ascii="Arial Narrow" w:hAnsi="Arial Narrow"/>
                <w:bCs/>
              </w:rPr>
              <w:t>для совершенствования процесса.</w:t>
            </w:r>
          </w:p>
          <w:p w:rsidR="009D6E4D" w:rsidRPr="00B57987" w:rsidRDefault="009D6E4D" w:rsidP="009D6E4D">
            <w:pPr>
              <w:rPr>
                <w:rFonts w:ascii="Arial Narrow" w:hAnsi="Arial Narrow"/>
                <w:bCs/>
              </w:rPr>
            </w:pPr>
          </w:p>
          <w:p w:rsidR="009D6E4D" w:rsidRPr="00B57987" w:rsidRDefault="009D6E4D" w:rsidP="009D6E4D">
            <w:pPr>
              <w:rPr>
                <w:rFonts w:ascii="Arial Narrow" w:hAnsi="Arial Narrow"/>
                <w:bCs/>
              </w:rPr>
            </w:pPr>
          </w:p>
          <w:p w:rsidR="009D6E4D" w:rsidRPr="00B57987" w:rsidRDefault="009D6E4D" w:rsidP="009D6E4D">
            <w:pPr>
              <w:rPr>
                <w:rFonts w:ascii="Arial Narrow" w:hAnsi="Arial Narrow"/>
                <w:bCs/>
              </w:rPr>
            </w:pPr>
          </w:p>
          <w:p w:rsidR="009D6E4D" w:rsidRPr="00B57987" w:rsidRDefault="009D6E4D" w:rsidP="009D6E4D">
            <w:pPr>
              <w:rPr>
                <w:rFonts w:ascii="Arial Narrow" w:hAnsi="Arial Narrow"/>
                <w:bCs/>
              </w:rPr>
            </w:pPr>
          </w:p>
          <w:p w:rsidR="009D6E4D" w:rsidRPr="00B57987" w:rsidRDefault="009D6E4D" w:rsidP="009D6E4D">
            <w:pPr>
              <w:rPr>
                <w:rFonts w:ascii="Arial Narrow" w:hAnsi="Arial Narrow"/>
                <w:bCs/>
              </w:rPr>
            </w:pPr>
          </w:p>
          <w:p w:rsidR="009D6E4D" w:rsidRPr="00B57987" w:rsidRDefault="009D6E4D" w:rsidP="009D6E4D">
            <w:pPr>
              <w:rPr>
                <w:rFonts w:ascii="Arial Narrow" w:hAnsi="Arial Narrow"/>
                <w:bCs/>
              </w:rPr>
            </w:pPr>
          </w:p>
          <w:p w:rsidR="009D6E4D" w:rsidRPr="00B57987" w:rsidRDefault="009D6E4D" w:rsidP="009D6E4D">
            <w:pPr>
              <w:rPr>
                <w:rFonts w:ascii="Arial Narrow" w:hAnsi="Arial Narrow"/>
                <w:bCs/>
              </w:rPr>
            </w:pPr>
          </w:p>
          <w:p w:rsidR="009D6E4D" w:rsidRPr="00B57987" w:rsidRDefault="009D6E4D" w:rsidP="009D6E4D">
            <w:pPr>
              <w:rPr>
                <w:rFonts w:ascii="Arial Narrow" w:hAnsi="Arial Narrow"/>
              </w:rPr>
            </w:pPr>
            <w:r w:rsidRPr="00B57987">
              <w:rPr>
                <w:rFonts w:ascii="Arial Narrow" w:hAnsi="Arial Narrow"/>
                <w:bCs/>
              </w:rPr>
              <w:t>Перед утверждением изменений на долгий срок их следует проверить и откорректировать.</w:t>
            </w:r>
          </w:p>
          <w:p w:rsidR="009D6E4D" w:rsidRDefault="009D6E4D" w:rsidP="00FE1A44"/>
        </w:tc>
        <w:tc>
          <w:tcPr>
            <w:tcW w:w="5411" w:type="dxa"/>
            <w:shd w:val="clear" w:color="auto" w:fill="auto"/>
          </w:tcPr>
          <w:p w:rsidR="009D6E4D" w:rsidRDefault="009D6E4D" w:rsidP="00FE1A44">
            <w:r>
              <w:pict>
                <v:shape id="_x0000_i1029" type="#_x0000_t75" style="width:259.5pt;height:243pt">
                  <v:imagedata r:id="rId11" o:title="КартаПроцесса%204"/>
                </v:shape>
              </w:pict>
            </w:r>
          </w:p>
        </w:tc>
      </w:tr>
    </w:tbl>
    <w:p w:rsidR="009D6E4D" w:rsidRDefault="009D6E4D" w:rsidP="009D6E4D">
      <w:r>
        <w:t xml:space="preserve">                                                                 </w:t>
      </w:r>
    </w:p>
    <w:p w:rsidR="009D6E4D" w:rsidRPr="00B57987" w:rsidRDefault="009D6E4D" w:rsidP="009D6E4D">
      <w:pPr>
        <w:rPr>
          <w:rFonts w:ascii="Arial Narrow" w:hAnsi="Arial Narrow"/>
          <w:b/>
        </w:rPr>
      </w:pPr>
      <w:r>
        <w:t xml:space="preserve">                                                          </w:t>
      </w:r>
      <w:r w:rsidR="00276EDB" w:rsidRPr="00B57987">
        <w:rPr>
          <w:rFonts w:ascii="Arial Narrow" w:hAnsi="Arial Narrow"/>
          <w:b/>
        </w:rPr>
        <w:t>Рис КП-4</w:t>
      </w:r>
      <w:r w:rsidRPr="00B57987">
        <w:rPr>
          <w:rFonts w:ascii="Arial Narrow" w:hAnsi="Arial Narrow"/>
          <w:b/>
        </w:rPr>
        <w:t>. Совершенствование существующего процесса</w:t>
      </w:r>
    </w:p>
    <w:p w:rsidR="002259A4" w:rsidRDefault="002259A4" w:rsidP="00FE1A44"/>
    <w:p w:rsidR="002259A4" w:rsidRDefault="002259A4" w:rsidP="00FE1A44"/>
    <w:p w:rsidR="002259A4" w:rsidRDefault="002259A4" w:rsidP="00FE1A44"/>
    <w:p w:rsidR="003D725E" w:rsidRPr="00B57987" w:rsidRDefault="003D725E" w:rsidP="003D725E">
      <w:pPr>
        <w:pStyle w:val="Heading3"/>
        <w:rPr>
          <w:color w:val="002060"/>
        </w:rPr>
      </w:pPr>
      <w:r w:rsidRPr="00B57987">
        <w:rPr>
          <w:color w:val="002060"/>
        </w:rPr>
        <w:t>Карта Процесса: рекомендации</w:t>
      </w:r>
    </w:p>
    <w:p w:rsidR="002259A4" w:rsidRDefault="002259A4" w:rsidP="00FE1A44"/>
    <w:p w:rsidR="003D725E" w:rsidRPr="00B57987" w:rsidRDefault="003D725E" w:rsidP="003D725E">
      <w:pPr>
        <w:spacing w:before="120"/>
        <w:rPr>
          <w:rFonts w:ascii="Arial Narrow" w:hAnsi="Arial Narrow"/>
          <w:b/>
          <w:bCs/>
          <w:color w:val="002060"/>
          <w:lang w:val="en-US"/>
        </w:rPr>
      </w:pPr>
      <w:r w:rsidRPr="00B57987">
        <w:rPr>
          <w:rFonts w:ascii="Arial Narrow" w:hAnsi="Arial Narrow"/>
          <w:b/>
          <w:bCs/>
          <w:color w:val="002060"/>
        </w:rPr>
        <w:t>Условия успешной реализации</w:t>
      </w:r>
    </w:p>
    <w:p w:rsidR="003D725E" w:rsidRPr="00B57987" w:rsidRDefault="003D725E" w:rsidP="00B57987">
      <w:pPr>
        <w:numPr>
          <w:ilvl w:val="0"/>
          <w:numId w:val="14"/>
        </w:numPr>
        <w:spacing w:before="120" w:after="120"/>
        <w:rPr>
          <w:rFonts w:ascii="Arial Narrow" w:hAnsi="Arial Narrow"/>
        </w:rPr>
      </w:pPr>
      <w:r w:rsidRPr="00B57987">
        <w:rPr>
          <w:rFonts w:ascii="Arial Narrow" w:hAnsi="Arial Narrow"/>
        </w:rPr>
        <w:t>Последовательное выполнение методики создания Карты Процесса</w:t>
      </w:r>
    </w:p>
    <w:p w:rsidR="003D725E" w:rsidRPr="00B57987" w:rsidRDefault="003D725E" w:rsidP="00B57987">
      <w:pPr>
        <w:numPr>
          <w:ilvl w:val="0"/>
          <w:numId w:val="14"/>
        </w:numPr>
        <w:spacing w:before="120" w:after="120"/>
        <w:rPr>
          <w:rFonts w:ascii="Arial Narrow" w:hAnsi="Arial Narrow"/>
        </w:rPr>
      </w:pPr>
      <w:r w:rsidRPr="00B57987">
        <w:rPr>
          <w:rFonts w:ascii="Arial Narrow" w:hAnsi="Arial Narrow"/>
        </w:rPr>
        <w:t xml:space="preserve">В первую очередь создавать карты основных этапов, затем детализированные карты участков – только в случае необходимости. </w:t>
      </w:r>
    </w:p>
    <w:p w:rsidR="003D725E" w:rsidRPr="00B57987" w:rsidRDefault="003D725E" w:rsidP="00B57987">
      <w:pPr>
        <w:numPr>
          <w:ilvl w:val="0"/>
          <w:numId w:val="14"/>
        </w:numPr>
        <w:spacing w:before="120" w:after="120"/>
        <w:rPr>
          <w:rFonts w:ascii="Arial Narrow" w:hAnsi="Arial Narrow"/>
        </w:rPr>
      </w:pPr>
      <w:r w:rsidRPr="00B57987">
        <w:rPr>
          <w:rFonts w:ascii="Arial Narrow" w:hAnsi="Arial Narrow"/>
        </w:rPr>
        <w:t>Опираться на фактические данные процесса «как есть»</w:t>
      </w:r>
    </w:p>
    <w:p w:rsidR="003D725E" w:rsidRPr="00B57987" w:rsidRDefault="003D725E" w:rsidP="00B57987">
      <w:pPr>
        <w:numPr>
          <w:ilvl w:val="0"/>
          <w:numId w:val="14"/>
        </w:numPr>
        <w:spacing w:before="120" w:after="120"/>
        <w:rPr>
          <w:rFonts w:ascii="Arial Narrow" w:hAnsi="Arial Narrow"/>
        </w:rPr>
      </w:pPr>
      <w:r w:rsidRPr="00B57987">
        <w:rPr>
          <w:rFonts w:ascii="Arial Narrow" w:hAnsi="Arial Narrow"/>
        </w:rPr>
        <w:t>Создать единое понимание в группе по вопросам: кто потребители результатов процесса и каковы их требования</w:t>
      </w:r>
    </w:p>
    <w:p w:rsidR="003D725E" w:rsidRPr="00B57987" w:rsidRDefault="003D725E" w:rsidP="00B57987">
      <w:pPr>
        <w:numPr>
          <w:ilvl w:val="0"/>
          <w:numId w:val="14"/>
        </w:numPr>
        <w:spacing w:before="120" w:after="120"/>
        <w:rPr>
          <w:rFonts w:ascii="Arial Narrow" w:hAnsi="Arial Narrow"/>
        </w:rPr>
      </w:pPr>
      <w:r w:rsidRPr="00B57987">
        <w:rPr>
          <w:rFonts w:ascii="Arial Narrow" w:hAnsi="Arial Narrow"/>
        </w:rPr>
        <w:t>Создать наиболее простой и эффективный процесс, удовлетворяющий требованиям потребителей</w:t>
      </w:r>
    </w:p>
    <w:p w:rsidR="003D725E" w:rsidRPr="00B57987" w:rsidRDefault="003D725E" w:rsidP="00B57987">
      <w:pPr>
        <w:numPr>
          <w:ilvl w:val="0"/>
          <w:numId w:val="14"/>
        </w:numPr>
        <w:spacing w:before="120" w:after="120"/>
        <w:rPr>
          <w:rFonts w:ascii="Arial Narrow" w:hAnsi="Arial Narrow"/>
        </w:rPr>
      </w:pPr>
      <w:r w:rsidRPr="00B57987">
        <w:rPr>
          <w:rFonts w:ascii="Arial Narrow" w:hAnsi="Arial Narrow"/>
        </w:rPr>
        <w:t>Если возможно, разработать черновой вариант карты до встречи группы</w:t>
      </w:r>
    </w:p>
    <w:p w:rsidR="003D725E" w:rsidRPr="00B57987" w:rsidRDefault="003D725E" w:rsidP="00B57987">
      <w:pPr>
        <w:numPr>
          <w:ilvl w:val="0"/>
          <w:numId w:val="14"/>
        </w:numPr>
        <w:spacing w:before="120" w:after="120"/>
        <w:rPr>
          <w:rFonts w:ascii="Arial Narrow" w:hAnsi="Arial Narrow"/>
        </w:rPr>
      </w:pPr>
      <w:r w:rsidRPr="00B57987">
        <w:rPr>
          <w:rFonts w:ascii="Arial Narrow" w:hAnsi="Arial Narrow"/>
        </w:rPr>
        <w:t xml:space="preserve">Максимально использовать формат </w:t>
      </w:r>
      <w:r w:rsidRPr="00B57987">
        <w:rPr>
          <w:rFonts w:ascii="Arial Narrow" w:hAnsi="Arial Narrow"/>
          <w:lang w:val="fr-FR"/>
        </w:rPr>
        <w:t>A</w:t>
      </w:r>
      <w:r w:rsidRPr="00B57987">
        <w:rPr>
          <w:rFonts w:ascii="Arial Narrow" w:hAnsi="Arial Narrow"/>
        </w:rPr>
        <w:t>4, стандартные символы и горизонтальное расположение.</w:t>
      </w:r>
    </w:p>
    <w:p w:rsidR="003D725E" w:rsidRPr="00B57987" w:rsidRDefault="003D725E" w:rsidP="003D725E">
      <w:pPr>
        <w:spacing w:before="120"/>
        <w:rPr>
          <w:rFonts w:ascii="Arial Narrow" w:hAnsi="Arial Narrow"/>
        </w:rPr>
      </w:pPr>
    </w:p>
    <w:p w:rsidR="00B57987" w:rsidRDefault="00B57987" w:rsidP="003D725E">
      <w:pPr>
        <w:spacing w:before="120"/>
        <w:rPr>
          <w:rFonts w:ascii="Arial Narrow" w:hAnsi="Arial Narrow"/>
          <w:b/>
          <w:bCs/>
        </w:rPr>
      </w:pPr>
    </w:p>
    <w:p w:rsidR="003D725E" w:rsidRPr="00B57987" w:rsidRDefault="003D725E" w:rsidP="003D725E">
      <w:pPr>
        <w:spacing w:before="120"/>
        <w:rPr>
          <w:rFonts w:ascii="Arial Narrow" w:hAnsi="Arial Narrow"/>
          <w:b/>
          <w:bCs/>
          <w:color w:val="002060"/>
          <w:lang w:val="en-US"/>
        </w:rPr>
      </w:pPr>
      <w:r w:rsidRPr="00B57987">
        <w:rPr>
          <w:rFonts w:ascii="Arial Narrow" w:hAnsi="Arial Narrow"/>
          <w:b/>
          <w:bCs/>
          <w:color w:val="002060"/>
        </w:rPr>
        <w:t>Возможные ошибки</w:t>
      </w:r>
    </w:p>
    <w:p w:rsidR="003D725E" w:rsidRPr="00B57987" w:rsidRDefault="003D725E" w:rsidP="00B57987">
      <w:pPr>
        <w:numPr>
          <w:ilvl w:val="0"/>
          <w:numId w:val="5"/>
        </w:numPr>
        <w:spacing w:before="120"/>
        <w:ind w:hanging="357"/>
        <w:rPr>
          <w:rFonts w:ascii="Arial Narrow" w:hAnsi="Arial Narrow"/>
        </w:rPr>
      </w:pPr>
      <w:r w:rsidRPr="00B57987">
        <w:rPr>
          <w:rFonts w:ascii="Arial Narrow" w:hAnsi="Arial Narrow"/>
        </w:rPr>
        <w:t xml:space="preserve">Попытка перейти к детализации задач или проблемных этапов на начальном этапе работы. </w:t>
      </w:r>
    </w:p>
    <w:p w:rsidR="003D725E" w:rsidRPr="00B57987" w:rsidRDefault="003D725E" w:rsidP="00B57987">
      <w:pPr>
        <w:numPr>
          <w:ilvl w:val="1"/>
          <w:numId w:val="5"/>
        </w:numPr>
        <w:spacing w:before="120"/>
        <w:ind w:hanging="357"/>
        <w:rPr>
          <w:rFonts w:ascii="Arial Narrow" w:hAnsi="Arial Narrow"/>
        </w:rPr>
      </w:pPr>
      <w:r w:rsidRPr="00B57987">
        <w:rPr>
          <w:rFonts w:ascii="Arial Narrow" w:hAnsi="Arial Narrow"/>
        </w:rPr>
        <w:t>Не следует перегружать участников обсуждения излишними деталями в начале работы.</w:t>
      </w:r>
    </w:p>
    <w:p w:rsidR="003D725E" w:rsidRPr="00B57987" w:rsidRDefault="003D725E" w:rsidP="00B57987">
      <w:pPr>
        <w:numPr>
          <w:ilvl w:val="0"/>
          <w:numId w:val="5"/>
        </w:numPr>
        <w:spacing w:before="120"/>
        <w:ind w:hanging="357"/>
        <w:rPr>
          <w:rFonts w:ascii="Arial Narrow" w:hAnsi="Arial Narrow"/>
        </w:rPr>
      </w:pPr>
      <w:r w:rsidRPr="00B57987">
        <w:rPr>
          <w:rFonts w:ascii="Arial Narrow" w:hAnsi="Arial Narrow"/>
        </w:rPr>
        <w:t xml:space="preserve">Уверенность в собственном знании деталей функционирования существующего процесса и отказ от сбора фактических данных.  </w:t>
      </w:r>
    </w:p>
    <w:p w:rsidR="003D725E" w:rsidRPr="00B57987" w:rsidRDefault="003D725E" w:rsidP="00B57987">
      <w:pPr>
        <w:numPr>
          <w:ilvl w:val="1"/>
          <w:numId w:val="5"/>
        </w:numPr>
        <w:spacing w:before="120"/>
        <w:ind w:hanging="357"/>
        <w:rPr>
          <w:rFonts w:ascii="Arial Narrow" w:hAnsi="Arial Narrow"/>
        </w:rPr>
      </w:pPr>
      <w:r w:rsidRPr="00B57987">
        <w:rPr>
          <w:rFonts w:ascii="Arial Narrow" w:hAnsi="Arial Narrow"/>
        </w:rPr>
        <w:t>Как правило, обычной детализации процесса и привычных суждений недостаточно для качественной оценки реальной ситуации.</w:t>
      </w:r>
    </w:p>
    <w:p w:rsidR="003D725E" w:rsidRPr="00B57987" w:rsidRDefault="003D725E" w:rsidP="00B57987">
      <w:pPr>
        <w:numPr>
          <w:ilvl w:val="0"/>
          <w:numId w:val="5"/>
        </w:numPr>
        <w:spacing w:before="120"/>
        <w:ind w:hanging="357"/>
        <w:rPr>
          <w:rFonts w:ascii="Arial Narrow" w:hAnsi="Arial Narrow"/>
        </w:rPr>
      </w:pPr>
      <w:r w:rsidRPr="00B57987">
        <w:rPr>
          <w:rFonts w:ascii="Arial Narrow" w:hAnsi="Arial Narrow"/>
        </w:rPr>
        <w:t xml:space="preserve">Попытка создать правильную карту </w:t>
      </w:r>
      <w:r w:rsidRPr="00B57987">
        <w:rPr>
          <w:rFonts w:ascii="Arial Narrow" w:hAnsi="Arial Narrow"/>
          <w:b/>
          <w:bCs/>
        </w:rPr>
        <w:t>с первой попытки</w:t>
      </w:r>
      <w:r w:rsidRPr="00B57987">
        <w:rPr>
          <w:rFonts w:ascii="Arial Narrow" w:hAnsi="Arial Narrow"/>
        </w:rPr>
        <w:t xml:space="preserve"> и, как следствие, пренебрежение данными «как есть» и пропуск реально существующих проблемных участков.</w:t>
      </w:r>
    </w:p>
    <w:p w:rsidR="003D725E" w:rsidRPr="00B57987" w:rsidRDefault="003D725E" w:rsidP="00B57987">
      <w:pPr>
        <w:numPr>
          <w:ilvl w:val="1"/>
          <w:numId w:val="5"/>
        </w:numPr>
        <w:spacing w:before="120"/>
        <w:ind w:hanging="357"/>
        <w:rPr>
          <w:rFonts w:ascii="Arial Narrow" w:hAnsi="Arial Narrow"/>
        </w:rPr>
      </w:pPr>
      <w:r w:rsidRPr="00B57987">
        <w:rPr>
          <w:rFonts w:ascii="Arial Narrow" w:hAnsi="Arial Narrow"/>
        </w:rPr>
        <w:t>Заканчивается созданием карты «как должно быть».</w:t>
      </w:r>
    </w:p>
    <w:p w:rsidR="003D725E" w:rsidRPr="00B57987" w:rsidRDefault="003D725E" w:rsidP="00B57987">
      <w:pPr>
        <w:numPr>
          <w:ilvl w:val="0"/>
          <w:numId w:val="5"/>
        </w:numPr>
        <w:spacing w:before="120"/>
        <w:ind w:hanging="357"/>
        <w:rPr>
          <w:rFonts w:ascii="Arial Narrow" w:hAnsi="Arial Narrow"/>
        </w:rPr>
      </w:pPr>
      <w:r w:rsidRPr="00B57987">
        <w:rPr>
          <w:rFonts w:ascii="Arial Narrow" w:hAnsi="Arial Narrow"/>
        </w:rPr>
        <w:t>Оценка</w:t>
      </w:r>
      <w:r w:rsidRPr="00B57987">
        <w:rPr>
          <w:rFonts w:ascii="Arial Narrow" w:hAnsi="Arial Narrow"/>
          <w:b/>
          <w:bCs/>
        </w:rPr>
        <w:t xml:space="preserve"> </w:t>
      </w:r>
      <w:r w:rsidRPr="00B57987">
        <w:rPr>
          <w:rFonts w:ascii="Arial Narrow" w:hAnsi="Arial Narrow"/>
        </w:rPr>
        <w:t>сильных и слабых сторон процесса на начальной стадии работы.</w:t>
      </w:r>
    </w:p>
    <w:p w:rsidR="003D725E" w:rsidRPr="00B57987" w:rsidRDefault="003D725E" w:rsidP="00B57987">
      <w:pPr>
        <w:numPr>
          <w:ilvl w:val="0"/>
          <w:numId w:val="5"/>
        </w:numPr>
        <w:spacing w:before="120"/>
        <w:ind w:hanging="357"/>
        <w:rPr>
          <w:rFonts w:ascii="Arial Narrow" w:hAnsi="Arial Narrow"/>
        </w:rPr>
      </w:pPr>
      <w:r w:rsidRPr="00B57987">
        <w:rPr>
          <w:rFonts w:ascii="Arial Narrow" w:hAnsi="Arial Narrow"/>
        </w:rPr>
        <w:t>Отсутствие понимания разницы между стандартными ситуациями и специфическими исключениями</w:t>
      </w:r>
    </w:p>
    <w:p w:rsidR="003D725E" w:rsidRPr="00B57987" w:rsidRDefault="003D725E" w:rsidP="00B57987">
      <w:pPr>
        <w:numPr>
          <w:ilvl w:val="0"/>
          <w:numId w:val="5"/>
        </w:numPr>
        <w:spacing w:before="120"/>
        <w:ind w:hanging="357"/>
        <w:rPr>
          <w:rFonts w:ascii="Arial Narrow" w:hAnsi="Arial Narrow"/>
          <w:lang w:val="en-US"/>
        </w:rPr>
      </w:pPr>
      <w:r w:rsidRPr="00B57987">
        <w:rPr>
          <w:rFonts w:ascii="Arial Narrow" w:hAnsi="Arial Narrow"/>
        </w:rPr>
        <w:t>Утверждение процесса без проверки</w:t>
      </w:r>
    </w:p>
    <w:sectPr w:rsidR="003D725E" w:rsidRPr="00B57987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A3" w:rsidRDefault="004867A3">
      <w:r>
        <w:separator/>
      </w:r>
    </w:p>
  </w:endnote>
  <w:endnote w:type="continuationSeparator" w:id="0">
    <w:p w:rsidR="004867A3" w:rsidRDefault="0048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45" w:rsidRDefault="00883A45" w:rsidP="00276E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A45" w:rsidRDefault="00883A45" w:rsidP="00883A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45" w:rsidRPr="00027C3A" w:rsidRDefault="00883A45" w:rsidP="00276EDB">
    <w:pPr>
      <w:pStyle w:val="Footer"/>
      <w:framePr w:wrap="around" w:vAnchor="text" w:hAnchor="margin" w:xAlign="right" w:y="1"/>
      <w:rPr>
        <w:rStyle w:val="PageNumber"/>
        <w:rFonts w:ascii="Verdana" w:hAnsi="Verdana"/>
        <w:sz w:val="18"/>
      </w:rPr>
    </w:pPr>
    <w:r w:rsidRPr="00027C3A">
      <w:rPr>
        <w:rStyle w:val="PageNumber"/>
        <w:rFonts w:ascii="Verdana" w:hAnsi="Verdana"/>
        <w:sz w:val="18"/>
      </w:rPr>
      <w:fldChar w:fldCharType="begin"/>
    </w:r>
    <w:r w:rsidRPr="00027C3A">
      <w:rPr>
        <w:rStyle w:val="PageNumber"/>
        <w:rFonts w:ascii="Verdana" w:hAnsi="Verdana"/>
        <w:sz w:val="18"/>
      </w:rPr>
      <w:instrText xml:space="preserve">PAGE  </w:instrText>
    </w:r>
    <w:r w:rsidRPr="00027C3A">
      <w:rPr>
        <w:rStyle w:val="PageNumber"/>
        <w:rFonts w:ascii="Verdana" w:hAnsi="Verdana"/>
        <w:sz w:val="18"/>
      </w:rPr>
      <w:fldChar w:fldCharType="separate"/>
    </w:r>
    <w:r w:rsidR="00B315BB">
      <w:rPr>
        <w:rStyle w:val="PageNumber"/>
        <w:rFonts w:ascii="Verdana" w:hAnsi="Verdana"/>
        <w:noProof/>
        <w:sz w:val="18"/>
      </w:rPr>
      <w:t>1</w:t>
    </w:r>
    <w:r w:rsidRPr="00027C3A">
      <w:rPr>
        <w:rStyle w:val="PageNumber"/>
        <w:rFonts w:ascii="Verdana" w:hAnsi="Verdana"/>
        <w:sz w:val="18"/>
      </w:rPr>
      <w:fldChar w:fldCharType="end"/>
    </w:r>
  </w:p>
  <w:p w:rsidR="00883A45" w:rsidRPr="00027C3A" w:rsidRDefault="00027C3A" w:rsidP="00883A45">
    <w:pPr>
      <w:pStyle w:val="Footer"/>
      <w:ind w:right="360"/>
      <w:rPr>
        <w:rFonts w:ascii="Verdana" w:hAnsi="Verdana"/>
        <w:sz w:val="18"/>
        <w:lang w:val="en-US"/>
      </w:rPr>
    </w:pPr>
    <w:r w:rsidRPr="00027C3A">
      <w:rPr>
        <w:rFonts w:ascii="Verdana" w:hAnsi="Verdana"/>
        <w:sz w:val="18"/>
        <w:lang w:val="en-US"/>
      </w:rPr>
      <w:t>www.6sigm.ru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A3" w:rsidRDefault="004867A3">
      <w:r>
        <w:separator/>
      </w:r>
    </w:p>
  </w:footnote>
  <w:footnote w:type="continuationSeparator" w:id="0">
    <w:p w:rsidR="004867A3" w:rsidRDefault="0048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59" w:rsidRPr="00027C3A" w:rsidRDefault="00027C3A" w:rsidP="00027C3A">
    <w:pPr>
      <w:tabs>
        <w:tab w:val="center" w:pos="4677"/>
        <w:tab w:val="right" w:pos="9355"/>
      </w:tabs>
      <w:jc w:val="right"/>
      <w:rPr>
        <w:rFonts w:ascii="Verdana" w:eastAsia="Times New Roman" w:hAnsi="Verdana"/>
        <w:sz w:val="18"/>
        <w:lang w:val="en-US" w:eastAsia="ru-RU"/>
      </w:rPr>
    </w:pPr>
    <w:r w:rsidRPr="00027C3A">
      <w:rPr>
        <w:rFonts w:ascii="Verdana" w:eastAsia="Times New Roman" w:hAnsi="Verdana"/>
        <w:sz w:val="18"/>
        <w:lang w:val="en-US" w:eastAsia="ru-RU"/>
      </w:rPr>
      <w:t xml:space="preserve">Lean Six Sigma Banking: </w:t>
    </w:r>
    <w:r w:rsidRPr="00027C3A">
      <w:rPr>
        <w:rFonts w:ascii="Verdana" w:eastAsia="Times New Roman" w:hAnsi="Verdana"/>
        <w:sz w:val="18"/>
        <w:lang w:eastAsia="ru-RU"/>
      </w:rPr>
      <w:t>Рабочая</w:t>
    </w:r>
    <w:r w:rsidRPr="00027C3A">
      <w:rPr>
        <w:rFonts w:ascii="Verdana" w:eastAsia="Times New Roman" w:hAnsi="Verdana"/>
        <w:sz w:val="18"/>
        <w:lang w:val="en-US" w:eastAsia="ru-RU"/>
      </w:rPr>
      <w:t xml:space="preserve"> </w:t>
    </w:r>
    <w:r w:rsidRPr="00027C3A">
      <w:rPr>
        <w:rFonts w:ascii="Verdana" w:eastAsia="Times New Roman" w:hAnsi="Verdana"/>
        <w:sz w:val="18"/>
        <w:lang w:eastAsia="ru-RU"/>
      </w:rPr>
      <w:t>Тетрадь</w:t>
    </w:r>
    <w:r w:rsidRPr="00027C3A">
      <w:rPr>
        <w:rFonts w:ascii="Verdana" w:eastAsia="Times New Roman" w:hAnsi="Verdana"/>
        <w:sz w:val="18"/>
        <w:lang w:val="en-US" w:eastAsia="ru-RU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clip_image001"/>
      </v:shape>
    </w:pict>
  </w:numPicBullet>
  <w:numPicBullet w:numPicBulletId="1">
    <w:pict>
      <v:shape id="_x0000_i1026" type="#_x0000_t75" style="width:9pt;height:9pt" o:bullet="t">
        <v:imagedata r:id="rId2" o:title="clip_image002"/>
      </v:shape>
    </w:pict>
  </w:numPicBullet>
  <w:abstractNum w:abstractNumId="0">
    <w:nsid w:val="014C6C4D"/>
    <w:multiLevelType w:val="hybridMultilevel"/>
    <w:tmpl w:val="37C4BE4E"/>
    <w:lvl w:ilvl="0" w:tplc="0542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67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6C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E6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AF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C8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8E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64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F51F8"/>
    <w:multiLevelType w:val="hybridMultilevel"/>
    <w:tmpl w:val="A8C049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E2C1C"/>
    <w:multiLevelType w:val="hybridMultilevel"/>
    <w:tmpl w:val="BD10C4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044719"/>
    <w:multiLevelType w:val="hybridMultilevel"/>
    <w:tmpl w:val="A648B610"/>
    <w:lvl w:ilvl="0" w:tplc="0542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67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6C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E6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AF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C8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8E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64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E0351"/>
    <w:multiLevelType w:val="hybridMultilevel"/>
    <w:tmpl w:val="EEF81E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54D26E">
      <w:start w:val="17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42C5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D08D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8FB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42BF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50C7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866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6089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525093"/>
    <w:multiLevelType w:val="hybridMultilevel"/>
    <w:tmpl w:val="97A0453C"/>
    <w:lvl w:ilvl="0" w:tplc="953CCC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2C5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D08D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8FB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42BF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50C7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866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6089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6386EFE"/>
    <w:multiLevelType w:val="hybridMultilevel"/>
    <w:tmpl w:val="9F9A6E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4D0F2">
      <w:start w:val="17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256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EE99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027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AA8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8F1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A21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6B6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32D0067"/>
    <w:multiLevelType w:val="hybridMultilevel"/>
    <w:tmpl w:val="22EC2A94"/>
    <w:lvl w:ilvl="0" w:tplc="D31C5E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876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E6E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234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89C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FAD8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400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2DD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E8CE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FBE1D5C"/>
    <w:multiLevelType w:val="hybridMultilevel"/>
    <w:tmpl w:val="23D4DD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256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EE99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027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AA8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8F1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A21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6B6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675292F"/>
    <w:multiLevelType w:val="hybridMultilevel"/>
    <w:tmpl w:val="988801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8CB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6EB9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287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E66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0F5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405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44A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9FF773A"/>
    <w:multiLevelType w:val="hybridMultilevel"/>
    <w:tmpl w:val="56A8C8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54D26E">
      <w:start w:val="17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42C5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D08D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8FB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42BF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50C7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866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6089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D865ED"/>
    <w:multiLevelType w:val="hybridMultilevel"/>
    <w:tmpl w:val="E8F0EE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876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E6E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234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89C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FAD8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400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2DD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E8CE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DD64EC1"/>
    <w:multiLevelType w:val="hybridMultilevel"/>
    <w:tmpl w:val="0F8E3278"/>
    <w:lvl w:ilvl="0" w:tplc="953CCC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54D26E">
      <w:start w:val="17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42C5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D08D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8FB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42BF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50C7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866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6089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2D2434"/>
    <w:multiLevelType w:val="hybridMultilevel"/>
    <w:tmpl w:val="2048B14A"/>
    <w:lvl w:ilvl="0" w:tplc="0542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80E5A">
      <w:start w:val="17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367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6C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E6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AF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C8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8E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64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4FA"/>
    <w:rsid w:val="000212A5"/>
    <w:rsid w:val="00027C3A"/>
    <w:rsid w:val="0008406D"/>
    <w:rsid w:val="000F583B"/>
    <w:rsid w:val="00127387"/>
    <w:rsid w:val="00147598"/>
    <w:rsid w:val="00160C41"/>
    <w:rsid w:val="00161912"/>
    <w:rsid w:val="00173D2C"/>
    <w:rsid w:val="0019779C"/>
    <w:rsid w:val="001B6146"/>
    <w:rsid w:val="001D2816"/>
    <w:rsid w:val="002171F2"/>
    <w:rsid w:val="002259A4"/>
    <w:rsid w:val="00237B53"/>
    <w:rsid w:val="00253E6B"/>
    <w:rsid w:val="002548A0"/>
    <w:rsid w:val="00257D80"/>
    <w:rsid w:val="00276EDB"/>
    <w:rsid w:val="002A782E"/>
    <w:rsid w:val="002B003D"/>
    <w:rsid w:val="00304EE4"/>
    <w:rsid w:val="00355704"/>
    <w:rsid w:val="003C7D0E"/>
    <w:rsid w:val="003D725E"/>
    <w:rsid w:val="004243A0"/>
    <w:rsid w:val="00460E87"/>
    <w:rsid w:val="00483A87"/>
    <w:rsid w:val="004867A3"/>
    <w:rsid w:val="005073D3"/>
    <w:rsid w:val="00510528"/>
    <w:rsid w:val="00514C50"/>
    <w:rsid w:val="00532AC1"/>
    <w:rsid w:val="00557107"/>
    <w:rsid w:val="00596559"/>
    <w:rsid w:val="005A321C"/>
    <w:rsid w:val="005C306A"/>
    <w:rsid w:val="005F43B6"/>
    <w:rsid w:val="006004FE"/>
    <w:rsid w:val="006030C8"/>
    <w:rsid w:val="00644B96"/>
    <w:rsid w:val="0067458B"/>
    <w:rsid w:val="006F04F2"/>
    <w:rsid w:val="0070114B"/>
    <w:rsid w:val="00735AC9"/>
    <w:rsid w:val="00744963"/>
    <w:rsid w:val="00755558"/>
    <w:rsid w:val="00790B2E"/>
    <w:rsid w:val="007A4BD4"/>
    <w:rsid w:val="007C55B0"/>
    <w:rsid w:val="007D37AD"/>
    <w:rsid w:val="007D4C83"/>
    <w:rsid w:val="00825510"/>
    <w:rsid w:val="00883A45"/>
    <w:rsid w:val="008A14EF"/>
    <w:rsid w:val="008B147B"/>
    <w:rsid w:val="00913D16"/>
    <w:rsid w:val="00947D63"/>
    <w:rsid w:val="0096374A"/>
    <w:rsid w:val="00967028"/>
    <w:rsid w:val="009A2D9B"/>
    <w:rsid w:val="009A518F"/>
    <w:rsid w:val="009A6266"/>
    <w:rsid w:val="009D6E4D"/>
    <w:rsid w:val="009F2B3A"/>
    <w:rsid w:val="00A04B08"/>
    <w:rsid w:val="00A441F0"/>
    <w:rsid w:val="00A542D4"/>
    <w:rsid w:val="00A54940"/>
    <w:rsid w:val="00A635D3"/>
    <w:rsid w:val="00A74EB9"/>
    <w:rsid w:val="00AA6E44"/>
    <w:rsid w:val="00AB28C5"/>
    <w:rsid w:val="00AE430E"/>
    <w:rsid w:val="00B03159"/>
    <w:rsid w:val="00B315BB"/>
    <w:rsid w:val="00B41956"/>
    <w:rsid w:val="00B45B6D"/>
    <w:rsid w:val="00B575A4"/>
    <w:rsid w:val="00B57987"/>
    <w:rsid w:val="00B71D0E"/>
    <w:rsid w:val="00B91354"/>
    <w:rsid w:val="00BB3987"/>
    <w:rsid w:val="00BC782E"/>
    <w:rsid w:val="00BD535A"/>
    <w:rsid w:val="00C35FAC"/>
    <w:rsid w:val="00C61424"/>
    <w:rsid w:val="00C664E8"/>
    <w:rsid w:val="00C82311"/>
    <w:rsid w:val="00C919E1"/>
    <w:rsid w:val="00CA1455"/>
    <w:rsid w:val="00CA5D95"/>
    <w:rsid w:val="00CD574D"/>
    <w:rsid w:val="00CF14FA"/>
    <w:rsid w:val="00CF79D2"/>
    <w:rsid w:val="00D20A7D"/>
    <w:rsid w:val="00D608E0"/>
    <w:rsid w:val="00D7004F"/>
    <w:rsid w:val="00D81162"/>
    <w:rsid w:val="00EA22C8"/>
    <w:rsid w:val="00EB6703"/>
    <w:rsid w:val="00EC2FF5"/>
    <w:rsid w:val="00F60769"/>
    <w:rsid w:val="00F805B2"/>
    <w:rsid w:val="00FD45F7"/>
    <w:rsid w:val="00F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ja-JP"/>
    </w:rPr>
  </w:style>
  <w:style w:type="paragraph" w:styleId="Heading1">
    <w:name w:val="heading 1"/>
    <w:basedOn w:val="Normal"/>
    <w:next w:val="Normal"/>
    <w:qFormat/>
    <w:rsid w:val="00FE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1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1A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9655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596559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A54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83A45"/>
  </w:style>
  <w:style w:type="paragraph" w:styleId="BalloonText">
    <w:name w:val="Balloon Text"/>
    <w:basedOn w:val="Normal"/>
    <w:link w:val="BalloonTextChar"/>
    <w:uiPriority w:val="99"/>
    <w:semiHidden/>
    <w:unhideWhenUsed/>
    <w:rsid w:val="007D3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37AD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Карта Процесса</vt:lpstr>
      <vt:lpstr>Карта Процесса</vt:lpstr>
    </vt:vector>
  </TitlesOfParts>
  <Company>Home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 Six Sigma Workbook</dc:title>
  <dc:creator>Alexander Kazintsev;Kazintsev;Казинцев;Казинцев Александр Владимирович</dc:creator>
  <cp:keywords>лин шесть сигма;шесть сигма;Lean Six Sigma Лин Шесть Сигм Бережливое производство 6 Sigm Banking Шесть Сигм в Банке LeanSixSigma SixSigma Lean6sigma;Lean Six Sigma Шесть Сигм бережливое производство кайзен;lean;Lean Excellence;Lean Manufacturing;Lean Operations;Lean Six Sigma;lean six sigma books;Lean Specialist;Lean Techniques;Lean Thinking;The Lean Enterprise;The Lean Factory;6 Sigma;Certified Six Sigma Black Belt (CSSBB);Design For Six Sigma;Six Sigma;six sigma blog weblog 6 sigma;LSS Banking;bank</cp:keywords>
  <cp:lastModifiedBy>Kazintsev, Aleksandr [GCG-EMEA]</cp:lastModifiedBy>
  <cp:revision>2</cp:revision>
  <cp:lastPrinted>2011-08-16T09:36:00Z</cp:lastPrinted>
  <dcterms:created xsi:type="dcterms:W3CDTF">2014-12-22T09:22:00Z</dcterms:created>
  <dcterms:modified xsi:type="dcterms:W3CDTF">2014-12-22T09:22:00Z</dcterms:modified>
</cp:coreProperties>
</file>